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40D92" w14:textId="77777777" w:rsidR="00F3330E" w:rsidRPr="001F7BB2" w:rsidRDefault="00F3330E" w:rsidP="00F3330E">
      <w:pPr>
        <w:rPr>
          <w:rFonts w:ascii="Times New Roman" w:eastAsia="Times New Roman" w:hAnsi="Times New Roman" w:cs="Times New Roman"/>
          <w:b/>
          <w:sz w:val="32"/>
          <w:szCs w:val="32"/>
        </w:rPr>
      </w:pPr>
      <w:r w:rsidRPr="001F7BB2">
        <w:rPr>
          <w:rFonts w:ascii="Times New Roman" w:eastAsia="Times New Roman" w:hAnsi="Times New Roman" w:cs="Times New Roman"/>
          <w:b/>
          <w:sz w:val="32"/>
          <w:szCs w:val="32"/>
        </w:rPr>
        <w:t>Education Value</w:t>
      </w:r>
    </w:p>
    <w:p w14:paraId="1DA981AB" w14:textId="77777777" w:rsidR="00F3330E" w:rsidRPr="00F3330E" w:rsidRDefault="00F3330E" w:rsidP="00F3330E">
      <w:pPr>
        <w:pStyle w:val="ListParagraph"/>
        <w:shd w:val="clear" w:color="auto" w:fill="FFFFFF"/>
        <w:rPr>
          <w:rFonts w:ascii="Times New Roman" w:hAnsi="Times New Roman" w:cs="Times New Roman"/>
          <w:color w:val="000000"/>
        </w:rPr>
      </w:pPr>
    </w:p>
    <w:p w14:paraId="0AE0389E" w14:textId="77777777" w:rsidR="00F3330E" w:rsidRPr="001F7BB2" w:rsidRDefault="00F3330E" w:rsidP="00F3330E">
      <w:pPr>
        <w:shd w:val="clear" w:color="auto" w:fill="FFFFFF"/>
        <w:rPr>
          <w:rFonts w:ascii="Times New Roman" w:hAnsi="Times New Roman" w:cs="Times New Roman"/>
          <w:color w:val="7B8652"/>
          <w:sz w:val="22"/>
          <w:szCs w:val="22"/>
        </w:rPr>
      </w:pPr>
      <w:r w:rsidRPr="001F7BB2">
        <w:rPr>
          <w:rFonts w:ascii="Times New Roman" w:hAnsi="Times New Roman" w:cs="Times New Roman"/>
          <w:color w:val="000000"/>
          <w:sz w:val="22"/>
          <w:szCs w:val="22"/>
        </w:rPr>
        <w:t>There is no “proof” that something works like the results others have achieved using the </w:t>
      </w:r>
      <w:r w:rsidRPr="001F7BB2">
        <w:rPr>
          <w:rFonts w:ascii="Times New Roman" w:hAnsi="Times New Roman" w:cs="Times New Roman"/>
          <w:i/>
          <w:iCs/>
          <w:color w:val="000000"/>
          <w:sz w:val="22"/>
          <w:szCs w:val="22"/>
        </w:rPr>
        <w:t>Baldrige Excellence Framework. </w:t>
      </w:r>
      <w:r w:rsidRPr="001F7BB2">
        <w:rPr>
          <w:rFonts w:ascii="Times New Roman" w:hAnsi="Times New Roman" w:cs="Times New Roman"/>
          <w:color w:val="000000"/>
          <w:sz w:val="22"/>
          <w:szCs w:val="22"/>
        </w:rPr>
        <w:t> See an example of the results from </w:t>
      </w:r>
      <w:hyperlink r:id="rId5" w:tgtFrame="_blank" w:history="1">
        <w:r w:rsidRPr="001F7BB2">
          <w:rPr>
            <w:rFonts w:ascii="Times New Roman" w:hAnsi="Times New Roman" w:cs="Times New Roman"/>
            <w:color w:val="0000FF"/>
            <w:sz w:val="22"/>
            <w:szCs w:val="22"/>
            <w:u w:val="single"/>
          </w:rPr>
          <w:t>Montgomery County, Maryland schools </w:t>
        </w:r>
      </w:hyperlink>
      <w:r w:rsidRPr="001F7BB2">
        <w:rPr>
          <w:rFonts w:ascii="Times New Roman" w:hAnsi="Times New Roman" w:cs="Times New Roman"/>
          <w:color w:val="000000"/>
          <w:sz w:val="22"/>
          <w:szCs w:val="22"/>
        </w:rPr>
        <w:t>achieved using the Baldrige Framework. Evidence of innovation from another school district south of Tulsa Oklahoma (</w:t>
      </w:r>
      <w:hyperlink r:id="rId6" w:tgtFrame="_blank" w:history="1">
        <w:r w:rsidRPr="001F7BB2">
          <w:rPr>
            <w:rFonts w:ascii="Times New Roman" w:hAnsi="Times New Roman" w:cs="Times New Roman"/>
            <w:color w:val="0000FF"/>
            <w:sz w:val="22"/>
            <w:szCs w:val="22"/>
            <w:u w:val="single"/>
          </w:rPr>
          <w:t>Jenks Public Schools</w:t>
        </w:r>
      </w:hyperlink>
      <w:r w:rsidRPr="001F7BB2">
        <w:rPr>
          <w:rFonts w:ascii="Times New Roman" w:hAnsi="Times New Roman" w:cs="Times New Roman"/>
          <w:color w:val="000000"/>
          <w:sz w:val="22"/>
          <w:szCs w:val="22"/>
        </w:rPr>
        <w:t xml:space="preserve">) is also worth viewing. Many more examples are available on </w:t>
      </w:r>
      <w:proofErr w:type="spellStart"/>
      <w:r w:rsidRPr="001F7BB2">
        <w:rPr>
          <w:rFonts w:ascii="Times New Roman" w:hAnsi="Times New Roman" w:cs="Times New Roman"/>
          <w:color w:val="000000"/>
          <w:sz w:val="22"/>
          <w:szCs w:val="22"/>
        </w:rPr>
        <w:t>the</w:t>
      </w:r>
      <w:hyperlink r:id="rId7" w:history="1">
        <w:r w:rsidRPr="001F7BB2">
          <w:rPr>
            <w:rFonts w:ascii="Times New Roman" w:hAnsi="Times New Roman" w:cs="Times New Roman"/>
            <w:color w:val="0000FF"/>
            <w:sz w:val="22"/>
            <w:szCs w:val="22"/>
            <w:u w:val="single"/>
          </w:rPr>
          <w:t>Baldrige</w:t>
        </w:r>
        <w:proofErr w:type="spellEnd"/>
      </w:hyperlink>
      <w:r w:rsidRPr="001F7BB2">
        <w:rPr>
          <w:rFonts w:ascii="Times New Roman" w:hAnsi="Times New Roman" w:cs="Times New Roman"/>
          <w:color w:val="000000"/>
          <w:sz w:val="22"/>
          <w:szCs w:val="22"/>
        </w:rPr>
        <w:t> website.</w:t>
      </w:r>
      <w:r w:rsidRPr="001F7BB2">
        <w:rPr>
          <w:rFonts w:ascii="Times New Roman" w:hAnsi="Times New Roman" w:cs="Times New Roman"/>
          <w:color w:val="000000"/>
          <w:sz w:val="22"/>
          <w:szCs w:val="22"/>
        </w:rPr>
        <w:br/>
      </w:r>
    </w:p>
    <w:p w14:paraId="56E8C16A" w14:textId="77777777" w:rsidR="00F3330E" w:rsidRPr="001F7BB2" w:rsidRDefault="00F3330E" w:rsidP="00F3330E">
      <w:pPr>
        <w:shd w:val="clear" w:color="auto" w:fill="FFFFFF"/>
        <w:rPr>
          <w:rFonts w:ascii="Times New Roman" w:hAnsi="Times New Roman" w:cs="Times New Roman"/>
          <w:color w:val="7B8652"/>
          <w:sz w:val="22"/>
          <w:szCs w:val="22"/>
        </w:rPr>
      </w:pPr>
      <w:r w:rsidRPr="001F7BB2">
        <w:rPr>
          <w:rFonts w:ascii="Times New Roman" w:hAnsi="Times New Roman" w:cs="Times New Roman"/>
          <w:color w:val="000000"/>
          <w:sz w:val="22"/>
          <w:szCs w:val="22"/>
        </w:rPr>
        <w:t> </w:t>
      </w:r>
    </w:p>
    <w:p w14:paraId="3A50EC4E" w14:textId="77777777" w:rsidR="00F3330E" w:rsidRPr="001F7BB2" w:rsidRDefault="00F3330E" w:rsidP="00F3330E">
      <w:pPr>
        <w:shd w:val="clear" w:color="auto" w:fill="FFFFFF"/>
        <w:rPr>
          <w:rFonts w:ascii="Times New Roman" w:hAnsi="Times New Roman" w:cs="Times New Roman"/>
          <w:color w:val="7B8652"/>
          <w:sz w:val="22"/>
          <w:szCs w:val="22"/>
        </w:rPr>
      </w:pPr>
      <w:r w:rsidRPr="001F7BB2">
        <w:rPr>
          <w:rFonts w:ascii="Times New Roman" w:hAnsi="Times New Roman" w:cs="Times New Roman"/>
          <w:color w:val="000000"/>
          <w:sz w:val="22"/>
          <w:szCs w:val="22"/>
        </w:rPr>
        <w:t>The </w:t>
      </w:r>
      <w:r w:rsidRPr="001F7BB2">
        <w:rPr>
          <w:rFonts w:ascii="Times New Roman" w:hAnsi="Times New Roman" w:cs="Times New Roman"/>
          <w:i/>
          <w:iCs/>
          <w:color w:val="000000"/>
          <w:sz w:val="22"/>
          <w:szCs w:val="22"/>
        </w:rPr>
        <w:t>Baldrige Excellence Framework e</w:t>
      </w:r>
      <w:r w:rsidRPr="001F7BB2">
        <w:rPr>
          <w:rFonts w:ascii="Times New Roman" w:hAnsi="Times New Roman" w:cs="Times New Roman"/>
          <w:color w:val="000000"/>
          <w:sz w:val="22"/>
          <w:szCs w:val="22"/>
        </w:rPr>
        <w:t> is </w:t>
      </w:r>
      <w:r w:rsidRPr="001F7BB2">
        <w:rPr>
          <w:rFonts w:ascii="Times New Roman" w:hAnsi="Times New Roman" w:cs="Times New Roman"/>
          <w:color w:val="000000"/>
          <w:sz w:val="22"/>
          <w:szCs w:val="22"/>
          <w:u w:val="single"/>
        </w:rPr>
        <w:t>not</w:t>
      </w:r>
      <w:r w:rsidRPr="001F7BB2">
        <w:rPr>
          <w:rFonts w:ascii="Times New Roman" w:hAnsi="Times New Roman" w:cs="Times New Roman"/>
          <w:color w:val="000000"/>
          <w:sz w:val="22"/>
          <w:szCs w:val="22"/>
        </w:rPr>
        <w:t> another set of standards. Rather, the </w:t>
      </w:r>
      <w:r w:rsidRPr="001F7BB2">
        <w:rPr>
          <w:rFonts w:ascii="Times New Roman" w:hAnsi="Times New Roman" w:cs="Times New Roman"/>
          <w:i/>
          <w:iCs/>
          <w:color w:val="000000"/>
          <w:sz w:val="22"/>
          <w:szCs w:val="22"/>
        </w:rPr>
        <w:t>Framework</w:t>
      </w:r>
      <w:r w:rsidRPr="001F7BB2">
        <w:rPr>
          <w:rFonts w:ascii="Times New Roman" w:hAnsi="Times New Roman" w:cs="Times New Roman"/>
          <w:color w:val="000000"/>
          <w:sz w:val="22"/>
          <w:szCs w:val="22"/>
        </w:rPr>
        <w:t> help K-12s school systems integrate and meet the requirements of Every Student Succeeds Act (ESSA), Kentucky’s Senate Bill 1, Common Core, special education requirements for students with disabilities, ELL, gifted child programs, and other mandates while creating a highly engaged workforce of both certified and classified staffs. The Criteria guide planning activities, bring the board of education into an active and supporting role, and show how to measure activities to create best-in-class results.</w:t>
      </w:r>
    </w:p>
    <w:p w14:paraId="4D863C49" w14:textId="77777777" w:rsidR="00F3330E" w:rsidRPr="001F7BB2" w:rsidRDefault="00F3330E" w:rsidP="00F3330E">
      <w:pPr>
        <w:shd w:val="clear" w:color="auto" w:fill="FFFFFF"/>
        <w:rPr>
          <w:rFonts w:ascii="Times New Roman" w:hAnsi="Times New Roman" w:cs="Times New Roman"/>
          <w:color w:val="7B8652"/>
          <w:sz w:val="22"/>
          <w:szCs w:val="22"/>
        </w:rPr>
      </w:pPr>
      <w:r w:rsidRPr="001F7BB2">
        <w:rPr>
          <w:rFonts w:ascii="Times New Roman" w:hAnsi="Times New Roman" w:cs="Times New Roman"/>
          <w:color w:val="000000"/>
          <w:sz w:val="22"/>
          <w:szCs w:val="22"/>
        </w:rPr>
        <w:t> </w:t>
      </w:r>
    </w:p>
    <w:p w14:paraId="31C38F17" w14:textId="77777777" w:rsidR="00F3330E" w:rsidRPr="001F7BB2" w:rsidRDefault="00F3330E" w:rsidP="00F3330E">
      <w:pPr>
        <w:shd w:val="clear" w:color="auto" w:fill="FFFFFF"/>
        <w:rPr>
          <w:rFonts w:ascii="Times New Roman" w:hAnsi="Times New Roman" w:cs="Times New Roman"/>
          <w:color w:val="7B8652"/>
          <w:sz w:val="22"/>
          <w:szCs w:val="22"/>
        </w:rPr>
      </w:pPr>
      <w:r w:rsidRPr="001F7BB2">
        <w:rPr>
          <w:rFonts w:ascii="Times New Roman" w:hAnsi="Times New Roman" w:cs="Times New Roman"/>
          <w:color w:val="000000"/>
          <w:sz w:val="22"/>
          <w:szCs w:val="22"/>
        </w:rPr>
        <w:t>When former Kentucky Commissioner of Education Dr. Terry Holliday was Superintendent at </w:t>
      </w:r>
      <w:hyperlink r:id="rId8" w:tgtFrame="_blank" w:history="1">
        <w:r w:rsidRPr="001F7BB2">
          <w:rPr>
            <w:rFonts w:ascii="Times New Roman" w:hAnsi="Times New Roman" w:cs="Times New Roman"/>
            <w:color w:val="0000FF"/>
            <w:sz w:val="22"/>
            <w:szCs w:val="22"/>
            <w:u w:val="single"/>
          </w:rPr>
          <w:t>Iredell-Statesville</w:t>
        </w:r>
      </w:hyperlink>
      <w:r w:rsidRPr="001F7BB2">
        <w:rPr>
          <w:rFonts w:ascii="Times New Roman" w:hAnsi="Times New Roman" w:cs="Times New Roman"/>
          <w:color w:val="000000"/>
          <w:sz w:val="22"/>
          <w:szCs w:val="22"/>
        </w:rPr>
        <w:t> Schools, North Carolina (a Baldrige National Quality Award winner), he had this to say about the </w:t>
      </w:r>
      <w:r w:rsidRPr="001F7BB2">
        <w:rPr>
          <w:rFonts w:ascii="Times New Roman" w:hAnsi="Times New Roman" w:cs="Times New Roman"/>
          <w:i/>
          <w:iCs/>
          <w:color w:val="000000"/>
          <w:sz w:val="22"/>
          <w:szCs w:val="22"/>
        </w:rPr>
        <w:t>Criteria</w:t>
      </w:r>
      <w:r w:rsidRPr="001F7BB2">
        <w:rPr>
          <w:rFonts w:ascii="Times New Roman" w:hAnsi="Times New Roman" w:cs="Times New Roman"/>
          <w:color w:val="000000"/>
          <w:sz w:val="22"/>
          <w:szCs w:val="22"/>
        </w:rPr>
        <w:t>: “Baldrige (offers) the only education Criteria that actually (enable a school system) to compare itself against other organizations . . . that show you what world-class looks like.” </w:t>
      </w:r>
    </w:p>
    <w:p w14:paraId="365545A4" w14:textId="77777777" w:rsidR="00F3330E" w:rsidRPr="001F7BB2" w:rsidRDefault="00F3330E" w:rsidP="00F3330E">
      <w:pPr>
        <w:shd w:val="clear" w:color="auto" w:fill="FFFFFF"/>
        <w:rPr>
          <w:rFonts w:ascii="Times New Roman" w:hAnsi="Times New Roman" w:cs="Times New Roman"/>
          <w:color w:val="7B8652"/>
          <w:sz w:val="22"/>
          <w:szCs w:val="22"/>
        </w:rPr>
      </w:pPr>
    </w:p>
    <w:p w14:paraId="005D67B8" w14:textId="77777777" w:rsidR="00F3330E" w:rsidRPr="001F7BB2" w:rsidRDefault="00F3330E" w:rsidP="00F3330E">
      <w:pPr>
        <w:shd w:val="clear" w:color="auto" w:fill="FFFFFF"/>
        <w:rPr>
          <w:rFonts w:ascii="Times New Roman" w:hAnsi="Times New Roman" w:cs="Times New Roman"/>
          <w:color w:val="7B8652"/>
          <w:sz w:val="22"/>
          <w:szCs w:val="22"/>
        </w:rPr>
      </w:pPr>
      <w:r w:rsidRPr="001F7BB2">
        <w:rPr>
          <w:rFonts w:ascii="Times New Roman" w:hAnsi="Times New Roman" w:cs="Times New Roman"/>
          <w:color w:val="000000"/>
          <w:sz w:val="22"/>
          <w:szCs w:val="22"/>
        </w:rPr>
        <w:t>The </w:t>
      </w:r>
      <w:r w:rsidRPr="001F7BB2">
        <w:rPr>
          <w:rFonts w:ascii="Times New Roman" w:hAnsi="Times New Roman" w:cs="Times New Roman"/>
          <w:i/>
          <w:iCs/>
          <w:color w:val="000000"/>
          <w:sz w:val="22"/>
          <w:szCs w:val="22"/>
        </w:rPr>
        <w:t>Baldrige Excellence Framework</w:t>
      </w:r>
      <w:r w:rsidRPr="001F7BB2">
        <w:rPr>
          <w:rFonts w:ascii="Times New Roman" w:hAnsi="Times New Roman" w:cs="Times New Roman"/>
          <w:color w:val="000000"/>
          <w:sz w:val="22"/>
          <w:szCs w:val="22"/>
        </w:rPr>
        <w:t> is a set of inter-related questions across seven categories:</w:t>
      </w:r>
    </w:p>
    <w:p w14:paraId="1A60A7BB" w14:textId="77777777" w:rsidR="00F3330E" w:rsidRPr="001F7BB2" w:rsidRDefault="00F3330E" w:rsidP="00F3330E">
      <w:pPr>
        <w:shd w:val="clear" w:color="auto" w:fill="FFFFFF"/>
        <w:ind w:left="720" w:hanging="360"/>
        <w:rPr>
          <w:rFonts w:ascii="Times New Roman" w:hAnsi="Times New Roman" w:cs="Times New Roman"/>
          <w:color w:val="7B8652"/>
          <w:sz w:val="22"/>
          <w:szCs w:val="22"/>
        </w:rPr>
      </w:pPr>
      <w:r w:rsidRPr="001F7BB2">
        <w:rPr>
          <w:rFonts w:ascii="Times New Roman" w:hAnsi="Times New Roman" w:cs="Times New Roman"/>
          <w:b/>
          <w:bCs/>
          <w:color w:val="000000"/>
          <w:sz w:val="22"/>
          <w:szCs w:val="22"/>
        </w:rPr>
        <w:t>1.</w:t>
      </w:r>
      <w:r w:rsidRPr="001F7BB2">
        <w:rPr>
          <w:rFonts w:ascii="Times New Roman" w:hAnsi="Times New Roman" w:cs="Times New Roman"/>
          <w:color w:val="000000"/>
          <w:sz w:val="22"/>
          <w:szCs w:val="22"/>
        </w:rPr>
        <w:t>       </w:t>
      </w:r>
      <w:r w:rsidRPr="001F7BB2">
        <w:rPr>
          <w:rFonts w:ascii="Times New Roman" w:hAnsi="Times New Roman" w:cs="Times New Roman"/>
          <w:b/>
          <w:bCs/>
          <w:color w:val="000000"/>
          <w:sz w:val="22"/>
          <w:szCs w:val="22"/>
        </w:rPr>
        <w:t>Leadership</w:t>
      </w:r>
    </w:p>
    <w:p w14:paraId="090F7905" w14:textId="77777777" w:rsidR="00F3330E" w:rsidRPr="001F7BB2" w:rsidRDefault="00F3330E" w:rsidP="00F3330E">
      <w:pPr>
        <w:shd w:val="clear" w:color="auto" w:fill="FFFFFF"/>
        <w:ind w:left="720" w:hanging="360"/>
        <w:rPr>
          <w:rFonts w:ascii="Times New Roman" w:hAnsi="Times New Roman" w:cs="Times New Roman"/>
          <w:color w:val="7B8652"/>
          <w:sz w:val="22"/>
          <w:szCs w:val="22"/>
        </w:rPr>
      </w:pPr>
      <w:r w:rsidRPr="001F7BB2">
        <w:rPr>
          <w:rFonts w:ascii="Times New Roman" w:hAnsi="Times New Roman" w:cs="Times New Roman"/>
          <w:b/>
          <w:bCs/>
          <w:color w:val="000000"/>
          <w:sz w:val="22"/>
          <w:szCs w:val="22"/>
        </w:rPr>
        <w:t>2.</w:t>
      </w:r>
      <w:r w:rsidRPr="001F7BB2">
        <w:rPr>
          <w:rFonts w:ascii="Times New Roman" w:hAnsi="Times New Roman" w:cs="Times New Roman"/>
          <w:color w:val="000000"/>
          <w:sz w:val="22"/>
          <w:szCs w:val="22"/>
        </w:rPr>
        <w:t>       </w:t>
      </w:r>
      <w:r w:rsidRPr="001F7BB2">
        <w:rPr>
          <w:rFonts w:ascii="Times New Roman" w:hAnsi="Times New Roman" w:cs="Times New Roman"/>
          <w:b/>
          <w:bCs/>
          <w:color w:val="000000"/>
          <w:sz w:val="22"/>
          <w:szCs w:val="22"/>
        </w:rPr>
        <w:t>Strategic Planning</w:t>
      </w:r>
    </w:p>
    <w:p w14:paraId="31A26C9F" w14:textId="77777777" w:rsidR="00F3330E" w:rsidRPr="001F7BB2" w:rsidRDefault="00F3330E" w:rsidP="00F3330E">
      <w:pPr>
        <w:shd w:val="clear" w:color="auto" w:fill="FFFFFF"/>
        <w:ind w:left="720" w:hanging="360"/>
        <w:rPr>
          <w:rFonts w:ascii="Times New Roman" w:hAnsi="Times New Roman" w:cs="Times New Roman"/>
          <w:color w:val="7B8652"/>
          <w:sz w:val="22"/>
          <w:szCs w:val="22"/>
        </w:rPr>
      </w:pPr>
      <w:r w:rsidRPr="001F7BB2">
        <w:rPr>
          <w:rFonts w:ascii="Times New Roman" w:hAnsi="Times New Roman" w:cs="Times New Roman"/>
          <w:b/>
          <w:bCs/>
          <w:color w:val="000000"/>
          <w:sz w:val="22"/>
          <w:szCs w:val="22"/>
        </w:rPr>
        <w:t>3.</w:t>
      </w:r>
      <w:r w:rsidRPr="001F7BB2">
        <w:rPr>
          <w:rFonts w:ascii="Times New Roman" w:hAnsi="Times New Roman" w:cs="Times New Roman"/>
          <w:color w:val="000000"/>
          <w:sz w:val="22"/>
          <w:szCs w:val="22"/>
        </w:rPr>
        <w:t>       </w:t>
      </w:r>
      <w:r w:rsidRPr="001F7BB2">
        <w:rPr>
          <w:rFonts w:ascii="Times New Roman" w:hAnsi="Times New Roman" w:cs="Times New Roman"/>
          <w:b/>
          <w:bCs/>
          <w:color w:val="000000"/>
          <w:sz w:val="22"/>
          <w:szCs w:val="22"/>
        </w:rPr>
        <w:t>Customer Focus</w:t>
      </w:r>
    </w:p>
    <w:p w14:paraId="3F2DD773" w14:textId="77777777" w:rsidR="00F3330E" w:rsidRPr="001F7BB2" w:rsidRDefault="00F3330E" w:rsidP="00F3330E">
      <w:pPr>
        <w:shd w:val="clear" w:color="auto" w:fill="FFFFFF"/>
        <w:ind w:left="720" w:hanging="360"/>
        <w:rPr>
          <w:rFonts w:ascii="Times New Roman" w:hAnsi="Times New Roman" w:cs="Times New Roman"/>
          <w:color w:val="7B8652"/>
          <w:sz w:val="22"/>
          <w:szCs w:val="22"/>
        </w:rPr>
      </w:pPr>
      <w:r w:rsidRPr="001F7BB2">
        <w:rPr>
          <w:rFonts w:ascii="Times New Roman" w:hAnsi="Times New Roman" w:cs="Times New Roman"/>
          <w:b/>
          <w:bCs/>
          <w:color w:val="000000"/>
          <w:sz w:val="22"/>
          <w:szCs w:val="22"/>
        </w:rPr>
        <w:t>4.</w:t>
      </w:r>
      <w:r w:rsidRPr="001F7BB2">
        <w:rPr>
          <w:rFonts w:ascii="Times New Roman" w:hAnsi="Times New Roman" w:cs="Times New Roman"/>
          <w:color w:val="000000"/>
          <w:sz w:val="22"/>
          <w:szCs w:val="22"/>
        </w:rPr>
        <w:t>       </w:t>
      </w:r>
      <w:r w:rsidRPr="001F7BB2">
        <w:rPr>
          <w:rFonts w:ascii="Times New Roman" w:hAnsi="Times New Roman" w:cs="Times New Roman"/>
          <w:b/>
          <w:bCs/>
          <w:color w:val="000000"/>
          <w:sz w:val="22"/>
          <w:szCs w:val="22"/>
        </w:rPr>
        <w:t>Measurement, Analysis and Knowledge Management</w:t>
      </w:r>
    </w:p>
    <w:p w14:paraId="5CAF31F7" w14:textId="77777777" w:rsidR="00F3330E" w:rsidRPr="001F7BB2" w:rsidRDefault="00F3330E" w:rsidP="00F3330E">
      <w:pPr>
        <w:shd w:val="clear" w:color="auto" w:fill="FFFFFF"/>
        <w:ind w:left="720" w:hanging="360"/>
        <w:rPr>
          <w:rFonts w:ascii="Times New Roman" w:hAnsi="Times New Roman" w:cs="Times New Roman"/>
          <w:color w:val="7B8652"/>
          <w:sz w:val="22"/>
          <w:szCs w:val="22"/>
        </w:rPr>
      </w:pPr>
      <w:r w:rsidRPr="001F7BB2">
        <w:rPr>
          <w:rFonts w:ascii="Times New Roman" w:hAnsi="Times New Roman" w:cs="Times New Roman"/>
          <w:b/>
          <w:bCs/>
          <w:color w:val="000000"/>
          <w:sz w:val="22"/>
          <w:szCs w:val="22"/>
        </w:rPr>
        <w:t>5.</w:t>
      </w:r>
      <w:r w:rsidRPr="001F7BB2">
        <w:rPr>
          <w:rFonts w:ascii="Times New Roman" w:hAnsi="Times New Roman" w:cs="Times New Roman"/>
          <w:color w:val="000000"/>
          <w:sz w:val="22"/>
          <w:szCs w:val="22"/>
        </w:rPr>
        <w:t>       </w:t>
      </w:r>
      <w:r w:rsidRPr="001F7BB2">
        <w:rPr>
          <w:rFonts w:ascii="Times New Roman" w:hAnsi="Times New Roman" w:cs="Times New Roman"/>
          <w:b/>
          <w:bCs/>
          <w:color w:val="000000"/>
          <w:sz w:val="22"/>
          <w:szCs w:val="22"/>
        </w:rPr>
        <w:t>Workforce Focus</w:t>
      </w:r>
    </w:p>
    <w:p w14:paraId="481CACBE" w14:textId="77777777" w:rsidR="00F3330E" w:rsidRPr="001F7BB2" w:rsidRDefault="00F3330E" w:rsidP="00F3330E">
      <w:pPr>
        <w:shd w:val="clear" w:color="auto" w:fill="FFFFFF"/>
        <w:ind w:left="720" w:hanging="360"/>
        <w:rPr>
          <w:rFonts w:ascii="Times New Roman" w:hAnsi="Times New Roman" w:cs="Times New Roman"/>
          <w:color w:val="7B8652"/>
          <w:sz w:val="22"/>
          <w:szCs w:val="22"/>
        </w:rPr>
      </w:pPr>
      <w:r w:rsidRPr="001F7BB2">
        <w:rPr>
          <w:rFonts w:ascii="Times New Roman" w:hAnsi="Times New Roman" w:cs="Times New Roman"/>
          <w:b/>
          <w:bCs/>
          <w:color w:val="000000"/>
          <w:sz w:val="22"/>
          <w:szCs w:val="22"/>
        </w:rPr>
        <w:t>6.</w:t>
      </w:r>
      <w:r w:rsidRPr="001F7BB2">
        <w:rPr>
          <w:rFonts w:ascii="Times New Roman" w:hAnsi="Times New Roman" w:cs="Times New Roman"/>
          <w:color w:val="000000"/>
          <w:sz w:val="22"/>
          <w:szCs w:val="22"/>
        </w:rPr>
        <w:t>       </w:t>
      </w:r>
      <w:r w:rsidRPr="001F7BB2">
        <w:rPr>
          <w:rFonts w:ascii="Times New Roman" w:hAnsi="Times New Roman" w:cs="Times New Roman"/>
          <w:b/>
          <w:bCs/>
          <w:color w:val="000000"/>
          <w:sz w:val="22"/>
          <w:szCs w:val="22"/>
        </w:rPr>
        <w:t>Operations Focus</w:t>
      </w:r>
    </w:p>
    <w:p w14:paraId="0F1BD0F7" w14:textId="77777777" w:rsidR="00F3330E" w:rsidRPr="001F7BB2" w:rsidRDefault="00F3330E" w:rsidP="00F3330E">
      <w:pPr>
        <w:shd w:val="clear" w:color="auto" w:fill="FFFFFF"/>
        <w:rPr>
          <w:rFonts w:ascii="Times New Roman" w:hAnsi="Times New Roman" w:cs="Times New Roman"/>
          <w:color w:val="7B8652"/>
          <w:sz w:val="22"/>
          <w:szCs w:val="22"/>
        </w:rPr>
      </w:pPr>
      <w:r w:rsidRPr="001F7BB2">
        <w:rPr>
          <w:rFonts w:ascii="Times New Roman" w:hAnsi="Times New Roman" w:cs="Times New Roman"/>
          <w:b/>
          <w:bCs/>
          <w:color w:val="000000"/>
          <w:sz w:val="22"/>
          <w:szCs w:val="22"/>
        </w:rPr>
        <w:t>        7.</w:t>
      </w:r>
      <w:r w:rsidRPr="001F7BB2">
        <w:rPr>
          <w:rFonts w:ascii="Times New Roman" w:hAnsi="Times New Roman" w:cs="Times New Roman"/>
          <w:color w:val="000000"/>
          <w:sz w:val="22"/>
          <w:szCs w:val="22"/>
        </w:rPr>
        <w:t>       </w:t>
      </w:r>
      <w:r w:rsidRPr="001F7BB2">
        <w:rPr>
          <w:rFonts w:ascii="Times New Roman" w:hAnsi="Times New Roman" w:cs="Times New Roman"/>
          <w:b/>
          <w:bCs/>
          <w:color w:val="000000"/>
          <w:sz w:val="22"/>
          <w:szCs w:val="22"/>
        </w:rPr>
        <w:t>Results</w:t>
      </w:r>
    </w:p>
    <w:p w14:paraId="392C4256" w14:textId="77777777" w:rsidR="00F3330E" w:rsidRPr="001F7BB2" w:rsidRDefault="00F3330E" w:rsidP="00F3330E">
      <w:pPr>
        <w:shd w:val="clear" w:color="auto" w:fill="FFFFFF"/>
        <w:rPr>
          <w:rFonts w:ascii="Times New Roman" w:hAnsi="Times New Roman" w:cs="Times New Roman"/>
          <w:color w:val="7B8652"/>
          <w:sz w:val="22"/>
          <w:szCs w:val="22"/>
        </w:rPr>
      </w:pPr>
      <w:r w:rsidRPr="001F7BB2">
        <w:rPr>
          <w:rFonts w:ascii="Times New Roman" w:hAnsi="Times New Roman" w:cs="Times New Roman"/>
          <w:color w:val="000000"/>
          <w:sz w:val="22"/>
          <w:szCs w:val="22"/>
        </w:rPr>
        <w:t>Answering these questions leads organizations on a journey of </w:t>
      </w:r>
      <w:r w:rsidRPr="001F7BB2">
        <w:rPr>
          <w:rFonts w:ascii="Times New Roman" w:hAnsi="Times New Roman" w:cs="Times New Roman"/>
          <w:color w:val="000000"/>
          <w:sz w:val="22"/>
          <w:szCs w:val="22"/>
          <w:u w:val="single"/>
        </w:rPr>
        <w:t>continuous improvement</w:t>
      </w:r>
      <w:r w:rsidRPr="001F7BB2">
        <w:rPr>
          <w:rFonts w:ascii="Times New Roman" w:hAnsi="Times New Roman" w:cs="Times New Roman"/>
          <w:color w:val="000000"/>
          <w:sz w:val="22"/>
          <w:szCs w:val="22"/>
        </w:rPr>
        <w:t>. Continuous improvement results in:</w:t>
      </w:r>
    </w:p>
    <w:p w14:paraId="71F9B654" w14:textId="77777777" w:rsidR="00F3330E" w:rsidRPr="001F7BB2" w:rsidRDefault="00F3330E" w:rsidP="00F3330E">
      <w:pPr>
        <w:shd w:val="clear" w:color="auto" w:fill="FFFFFF"/>
        <w:rPr>
          <w:rFonts w:ascii="Times New Roman" w:hAnsi="Times New Roman" w:cs="Times New Roman"/>
          <w:color w:val="7B8652"/>
          <w:sz w:val="22"/>
          <w:szCs w:val="22"/>
        </w:rPr>
      </w:pPr>
      <w:r w:rsidRPr="001F7BB2">
        <w:rPr>
          <w:rFonts w:ascii="Times New Roman" w:hAnsi="Times New Roman" w:cs="Times New Roman"/>
          <w:color w:val="000000"/>
          <w:sz w:val="22"/>
          <w:szCs w:val="22"/>
        </w:rPr>
        <w:t>         Increased efficiency (cost savings – more satisfied taxpayers/tuition payers);</w:t>
      </w:r>
    </w:p>
    <w:p w14:paraId="13D4B399" w14:textId="77777777" w:rsidR="00F3330E" w:rsidRPr="001F7BB2" w:rsidRDefault="00F3330E" w:rsidP="001F7BB2">
      <w:pPr>
        <w:shd w:val="clear" w:color="auto" w:fill="FFFFFF"/>
        <w:rPr>
          <w:rFonts w:ascii="Times New Roman" w:hAnsi="Times New Roman" w:cs="Times New Roman"/>
          <w:color w:val="7B8652"/>
          <w:sz w:val="22"/>
          <w:szCs w:val="22"/>
        </w:rPr>
      </w:pPr>
      <w:r w:rsidRPr="001F7BB2">
        <w:rPr>
          <w:rFonts w:ascii="Times New Roman" w:hAnsi="Times New Roman" w:cs="Times New Roman"/>
          <w:color w:val="000000"/>
          <w:sz w:val="22"/>
          <w:szCs w:val="22"/>
        </w:rPr>
        <w:t>         Increased effectiveness (accomplishing better outcomes with more satisfied students and parents);</w:t>
      </w:r>
    </w:p>
    <w:p w14:paraId="61FAAA74" w14:textId="77777777" w:rsidR="00F3330E" w:rsidRPr="001F7BB2" w:rsidRDefault="00F3330E" w:rsidP="00F3330E">
      <w:pPr>
        <w:shd w:val="clear" w:color="auto" w:fill="FFFFFF"/>
        <w:rPr>
          <w:rFonts w:ascii="Times New Roman" w:hAnsi="Times New Roman" w:cs="Times New Roman"/>
          <w:color w:val="7B8652"/>
          <w:sz w:val="22"/>
          <w:szCs w:val="22"/>
        </w:rPr>
      </w:pPr>
      <w:r w:rsidRPr="001F7BB2">
        <w:rPr>
          <w:rFonts w:ascii="Times New Roman" w:hAnsi="Times New Roman" w:cs="Times New Roman"/>
          <w:color w:val="000000"/>
          <w:sz w:val="22"/>
          <w:szCs w:val="22"/>
        </w:rPr>
        <w:t xml:space="preserve">         Increased willingness of </w:t>
      </w:r>
      <w:proofErr w:type="gramStart"/>
      <w:r w:rsidRPr="001F7BB2">
        <w:rPr>
          <w:rFonts w:ascii="Times New Roman" w:hAnsi="Times New Roman" w:cs="Times New Roman"/>
          <w:color w:val="000000"/>
          <w:sz w:val="22"/>
          <w:szCs w:val="22"/>
        </w:rPr>
        <w:t>taxpayers</w:t>
      </w:r>
      <w:proofErr w:type="gramEnd"/>
      <w:r w:rsidRPr="001F7BB2">
        <w:rPr>
          <w:rFonts w:ascii="Times New Roman" w:hAnsi="Times New Roman" w:cs="Times New Roman"/>
          <w:color w:val="000000"/>
          <w:sz w:val="22"/>
          <w:szCs w:val="22"/>
        </w:rPr>
        <w:t>/tuition payers to support higher education funding levels;</w:t>
      </w:r>
    </w:p>
    <w:p w14:paraId="686A14FB" w14:textId="77777777" w:rsidR="00F3330E" w:rsidRPr="001F7BB2" w:rsidRDefault="00F3330E" w:rsidP="00F3330E">
      <w:pPr>
        <w:shd w:val="clear" w:color="auto" w:fill="FFFFFF"/>
        <w:rPr>
          <w:rFonts w:ascii="Times New Roman" w:hAnsi="Times New Roman" w:cs="Times New Roman"/>
          <w:color w:val="7B8652"/>
          <w:sz w:val="22"/>
          <w:szCs w:val="22"/>
        </w:rPr>
      </w:pPr>
      <w:r w:rsidRPr="001F7BB2">
        <w:rPr>
          <w:rFonts w:ascii="Times New Roman" w:hAnsi="Times New Roman" w:cs="Times New Roman"/>
          <w:color w:val="000000"/>
          <w:sz w:val="22"/>
          <w:szCs w:val="22"/>
        </w:rPr>
        <w:t>         A more engaged workforce (teachers and other staff who love their work </w:t>
      </w:r>
      <w:r w:rsidRPr="001F7BB2">
        <w:rPr>
          <w:rFonts w:ascii="Times New Roman" w:hAnsi="Times New Roman" w:cs="Times New Roman"/>
          <w:i/>
          <w:iCs/>
          <w:color w:val="000000"/>
          <w:sz w:val="22"/>
          <w:szCs w:val="22"/>
        </w:rPr>
        <w:t>and</w:t>
      </w:r>
      <w:r w:rsidRPr="001F7BB2">
        <w:rPr>
          <w:rFonts w:ascii="Times New Roman" w:hAnsi="Times New Roman" w:cs="Times New Roman"/>
          <w:color w:val="000000"/>
          <w:sz w:val="22"/>
          <w:szCs w:val="22"/>
        </w:rPr>
        <w:t> their work environment);</w:t>
      </w:r>
    </w:p>
    <w:p w14:paraId="48B3D027" w14:textId="77777777" w:rsidR="00F3330E" w:rsidRPr="001F7BB2" w:rsidRDefault="00F3330E" w:rsidP="00F3330E">
      <w:pPr>
        <w:shd w:val="clear" w:color="auto" w:fill="FFFFFF"/>
        <w:rPr>
          <w:rFonts w:ascii="Times New Roman" w:hAnsi="Times New Roman" w:cs="Times New Roman"/>
          <w:color w:val="7B8652"/>
          <w:sz w:val="22"/>
          <w:szCs w:val="22"/>
        </w:rPr>
      </w:pPr>
      <w:r w:rsidRPr="001F7BB2">
        <w:rPr>
          <w:rFonts w:ascii="Times New Roman" w:hAnsi="Times New Roman" w:cs="Times New Roman"/>
          <w:color w:val="000000"/>
          <w:sz w:val="22"/>
          <w:szCs w:val="22"/>
        </w:rPr>
        <w:t>         Innovation and agility that allow the entire school syste</w:t>
      </w:r>
      <w:bookmarkStart w:id="0" w:name="_GoBack"/>
      <w:bookmarkEnd w:id="0"/>
      <w:r w:rsidRPr="001F7BB2">
        <w:rPr>
          <w:rFonts w:ascii="Times New Roman" w:hAnsi="Times New Roman" w:cs="Times New Roman"/>
          <w:color w:val="000000"/>
          <w:sz w:val="22"/>
          <w:szCs w:val="22"/>
        </w:rPr>
        <w:t>m to flex and change rather than rupture;</w:t>
      </w:r>
    </w:p>
    <w:p w14:paraId="35454262" w14:textId="77777777" w:rsidR="00F3330E" w:rsidRPr="001F7BB2" w:rsidRDefault="00F3330E" w:rsidP="00F3330E">
      <w:pPr>
        <w:shd w:val="clear" w:color="auto" w:fill="FFFFFF"/>
        <w:rPr>
          <w:rFonts w:ascii="Times New Roman" w:hAnsi="Times New Roman" w:cs="Times New Roman"/>
          <w:color w:val="7B8652"/>
          <w:sz w:val="22"/>
          <w:szCs w:val="22"/>
        </w:rPr>
      </w:pPr>
      <w:r w:rsidRPr="001F7BB2">
        <w:rPr>
          <w:rFonts w:ascii="Times New Roman" w:hAnsi="Times New Roman" w:cs="Times New Roman"/>
          <w:color w:val="000000"/>
          <w:sz w:val="22"/>
          <w:szCs w:val="22"/>
        </w:rPr>
        <w:t>         Leadership (school boards, superintendents, principals) who take great satisfaction in jobs well done; and</w:t>
      </w:r>
    </w:p>
    <w:p w14:paraId="3D1077C1" w14:textId="77777777" w:rsidR="00F3330E" w:rsidRPr="001F7BB2" w:rsidRDefault="00F3330E" w:rsidP="00F3330E">
      <w:pPr>
        <w:shd w:val="clear" w:color="auto" w:fill="FFFFFF"/>
        <w:rPr>
          <w:rFonts w:ascii="Times New Roman" w:hAnsi="Times New Roman" w:cs="Times New Roman"/>
          <w:color w:val="7B8652"/>
          <w:sz w:val="22"/>
          <w:szCs w:val="22"/>
        </w:rPr>
      </w:pPr>
      <w:r w:rsidRPr="001F7BB2">
        <w:rPr>
          <w:rFonts w:ascii="Times New Roman" w:hAnsi="Times New Roman" w:cs="Times New Roman"/>
          <w:color w:val="000000"/>
          <w:sz w:val="22"/>
          <w:szCs w:val="22"/>
        </w:rPr>
        <w:t>         Favorable comparisons against other school systems recognized for excellence.</w:t>
      </w:r>
    </w:p>
    <w:p w14:paraId="3BCEEBE6" w14:textId="77777777" w:rsidR="00F3330E" w:rsidRPr="001F7BB2" w:rsidRDefault="00F3330E" w:rsidP="00F3330E">
      <w:pPr>
        <w:shd w:val="clear" w:color="auto" w:fill="FFFFFF"/>
        <w:rPr>
          <w:rFonts w:ascii="Times New Roman" w:hAnsi="Times New Roman" w:cs="Times New Roman"/>
          <w:color w:val="7B8652"/>
          <w:sz w:val="22"/>
          <w:szCs w:val="22"/>
        </w:rPr>
      </w:pPr>
      <w:r w:rsidRPr="001F7BB2">
        <w:rPr>
          <w:rFonts w:ascii="Times New Roman" w:hAnsi="Times New Roman" w:cs="Times New Roman"/>
          <w:color w:val="7B8652"/>
          <w:sz w:val="22"/>
          <w:szCs w:val="22"/>
        </w:rPr>
        <w:t> </w:t>
      </w:r>
    </w:p>
    <w:p w14:paraId="0C3CA6A8" w14:textId="77777777" w:rsidR="00F3330E" w:rsidRPr="001F7BB2" w:rsidRDefault="00F3330E" w:rsidP="00F3330E">
      <w:pPr>
        <w:shd w:val="clear" w:color="auto" w:fill="FFFFFF"/>
        <w:rPr>
          <w:rFonts w:ascii="Times New Roman" w:hAnsi="Times New Roman" w:cs="Times New Roman"/>
          <w:color w:val="7B8652"/>
          <w:sz w:val="22"/>
          <w:szCs w:val="22"/>
        </w:rPr>
      </w:pPr>
      <w:r w:rsidRPr="001F7BB2">
        <w:rPr>
          <w:rFonts w:ascii="Times New Roman" w:hAnsi="Times New Roman" w:cs="Times New Roman"/>
          <w:color w:val="000000"/>
          <w:sz w:val="22"/>
          <w:szCs w:val="22"/>
        </w:rPr>
        <w:t>For further information and consultation to aid your journey to Performance Excellence contact us at info@kycpe.org, or call 859-281-1171 or 502-608-2061.</w:t>
      </w:r>
    </w:p>
    <w:p w14:paraId="0DD2352E" w14:textId="77777777" w:rsidR="009C5574" w:rsidRPr="001F7BB2" w:rsidRDefault="001F7BB2">
      <w:pPr>
        <w:rPr>
          <w:rFonts w:ascii="Times New Roman" w:hAnsi="Times New Roman" w:cs="Times New Roman"/>
          <w:b/>
          <w:sz w:val="22"/>
          <w:szCs w:val="22"/>
        </w:rPr>
      </w:pPr>
    </w:p>
    <w:sectPr w:rsidR="009C5574" w:rsidRPr="001F7BB2" w:rsidSect="00C24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3A6D22"/>
    <w:multiLevelType w:val="hybridMultilevel"/>
    <w:tmpl w:val="3D289252"/>
    <w:lvl w:ilvl="0" w:tplc="D8C69B4E">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0E"/>
    <w:rsid w:val="00136118"/>
    <w:rsid w:val="001F7BB2"/>
    <w:rsid w:val="00C2444A"/>
    <w:rsid w:val="00F3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C69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ontgomeryschoolsmd.org/info/baldrige/about/classroom.aspx" TargetMode="External"/><Relationship Id="rId6" Type="http://schemas.openxmlformats.org/officeDocument/2006/relationships/hyperlink" Target="http://www.jenksps.org/vnews/display.v/SEC/District%7CInnovation%20at%20Jenks%20Public%20Schools" TargetMode="External"/><Relationship Id="rId7" Type="http://schemas.openxmlformats.org/officeDocument/2006/relationships/hyperlink" Target="http://www.nist.gov/baldrige/" TargetMode="External"/><Relationship Id="rId8" Type="http://schemas.openxmlformats.org/officeDocument/2006/relationships/hyperlink" Target="http://www.iss.k12.nc.us/page/1388"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2922</Characters>
  <Application>Microsoft Macintosh Word</Application>
  <DocSecurity>0</DocSecurity>
  <Lines>139</Lines>
  <Paragraphs>139</Paragraphs>
  <ScaleCrop>false</ScaleCrop>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Brienne Lowry</dc:creator>
  <cp:keywords/>
  <dc:description/>
  <cp:lastModifiedBy>Brienne Lowry</cp:lastModifiedBy>
  <cp:revision>2</cp:revision>
  <dcterms:created xsi:type="dcterms:W3CDTF">2016-07-18T20:58:00Z</dcterms:created>
  <dcterms:modified xsi:type="dcterms:W3CDTF">2016-07-18T21:01:00Z</dcterms:modified>
</cp:coreProperties>
</file>